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882" w:rsidRDefault="00816943" w:rsidP="00816943">
      <w:pPr>
        <w:ind w:right="-399"/>
        <w:rPr>
          <w:b/>
        </w:rPr>
      </w:pPr>
      <w:r>
        <w:rPr>
          <w:b/>
        </w:rPr>
        <w:t xml:space="preserve">                                             </w:t>
      </w:r>
      <w:r w:rsidR="00EB7882">
        <w:rPr>
          <w:b/>
        </w:rPr>
        <w:t xml:space="preserve">                    </w:t>
      </w:r>
      <w:r w:rsidR="00EB7882">
        <w:rPr>
          <w:b/>
          <w:noProof/>
        </w:rPr>
        <w:drawing>
          <wp:inline distT="0" distB="0" distL="0" distR="0">
            <wp:extent cx="1019175" cy="971550"/>
            <wp:effectExtent l="0" t="0" r="9525" b="0"/>
            <wp:docPr id="1" name="Рисунок 1" descr="герб П с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 сп"/>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19175" cy="971550"/>
                    </a:xfrm>
                    <a:prstGeom prst="rect">
                      <a:avLst/>
                    </a:prstGeom>
                    <a:noFill/>
                    <a:ln>
                      <a:noFill/>
                    </a:ln>
                  </pic:spPr>
                </pic:pic>
              </a:graphicData>
            </a:graphic>
          </wp:inline>
        </w:drawing>
      </w:r>
      <w:r w:rsidR="00EB7882">
        <w:rPr>
          <w:b/>
        </w:rPr>
        <w:t xml:space="preserve">                                     </w:t>
      </w:r>
      <w:r>
        <w:rPr>
          <w:b/>
          <w:sz w:val="36"/>
        </w:rPr>
        <w:t xml:space="preserve">                         </w:t>
      </w:r>
    </w:p>
    <w:p w:rsidR="00EB7882" w:rsidRDefault="00EB7882" w:rsidP="00EB7882">
      <w:pPr>
        <w:ind w:left="-567" w:right="-399"/>
        <w:jc w:val="center"/>
        <w:rPr>
          <w:b/>
        </w:rPr>
      </w:pPr>
      <w:r>
        <w:rPr>
          <w:b/>
        </w:rPr>
        <w:t>РОССИЙСКАЯ ФЕДЕРАЦИЯ</w:t>
      </w:r>
    </w:p>
    <w:p w:rsidR="00EB7882" w:rsidRDefault="00EB7882" w:rsidP="00EB7882">
      <w:pPr>
        <w:ind w:left="-567" w:right="-399"/>
        <w:jc w:val="center"/>
        <w:rPr>
          <w:b/>
        </w:rPr>
      </w:pPr>
      <w:r>
        <w:rPr>
          <w:b/>
        </w:rPr>
        <w:t>РОСТОВСКАЯ ОБЛАСТЬ НЕКЛИНОВСКИЙ РАЙОН</w:t>
      </w:r>
    </w:p>
    <w:p w:rsidR="00EB7882" w:rsidRDefault="00EB7882" w:rsidP="00EB7882">
      <w:pPr>
        <w:ind w:left="-567" w:right="-399"/>
        <w:jc w:val="center"/>
        <w:rPr>
          <w:b/>
          <w:u w:val="single"/>
        </w:rPr>
      </w:pPr>
      <w:r>
        <w:rPr>
          <w:b/>
          <w:u w:val="single"/>
        </w:rPr>
        <w:t>АДМИНИСТРАЦИЯ ПОЛЯКОВСКОГО СЕЛЬСКОГО ПОСЕЛЕНИЯ</w:t>
      </w:r>
    </w:p>
    <w:p w:rsidR="00EB7882" w:rsidRDefault="00EB7882" w:rsidP="00EB7882">
      <w:pPr>
        <w:pStyle w:val="a3"/>
        <w:jc w:val="center"/>
        <w:rPr>
          <w:rFonts w:ascii="Times New Roman" w:hAnsi="Times New Roman" w:cs="Arial"/>
          <w:b/>
          <w:sz w:val="24"/>
          <w:szCs w:val="24"/>
        </w:rPr>
      </w:pPr>
    </w:p>
    <w:p w:rsidR="00EB7882" w:rsidRDefault="00EB7882" w:rsidP="00EB7882">
      <w:pPr>
        <w:pStyle w:val="a3"/>
        <w:jc w:val="center"/>
        <w:rPr>
          <w:rFonts w:ascii="Times New Roman" w:hAnsi="Times New Roman" w:cs="Arial"/>
          <w:b/>
          <w:sz w:val="24"/>
          <w:szCs w:val="24"/>
        </w:rPr>
      </w:pPr>
    </w:p>
    <w:p w:rsidR="00EB7882" w:rsidRDefault="00EB7882" w:rsidP="00EB7882">
      <w:pPr>
        <w:pStyle w:val="a3"/>
        <w:jc w:val="center"/>
        <w:rPr>
          <w:rFonts w:ascii="Times New Roman" w:hAnsi="Times New Roman" w:cs="Arial"/>
          <w:b/>
          <w:sz w:val="24"/>
          <w:szCs w:val="24"/>
        </w:rPr>
      </w:pPr>
      <w:r>
        <w:rPr>
          <w:rFonts w:ascii="Times New Roman" w:hAnsi="Times New Roman" w:cs="Arial"/>
          <w:b/>
          <w:sz w:val="24"/>
          <w:szCs w:val="24"/>
        </w:rPr>
        <w:t>РАСПОРЯЖЕНИЕ</w:t>
      </w:r>
    </w:p>
    <w:p w:rsidR="00EB7882" w:rsidRDefault="00EB7882" w:rsidP="00EB7882">
      <w:pPr>
        <w:pStyle w:val="a3"/>
        <w:jc w:val="center"/>
        <w:rPr>
          <w:rFonts w:ascii="Times New Roman" w:hAnsi="Times New Roman" w:cs="Arial"/>
          <w:b/>
          <w:sz w:val="24"/>
          <w:szCs w:val="24"/>
        </w:rPr>
      </w:pPr>
    </w:p>
    <w:p w:rsidR="00EB7882" w:rsidRDefault="002759DF" w:rsidP="00EB7882">
      <w:pPr>
        <w:pStyle w:val="a3"/>
        <w:jc w:val="center"/>
        <w:rPr>
          <w:rFonts w:ascii="Times New Roman" w:hAnsi="Times New Roman" w:cs="Arial"/>
          <w:sz w:val="24"/>
          <w:szCs w:val="24"/>
        </w:rPr>
      </w:pPr>
      <w:r>
        <w:rPr>
          <w:rFonts w:ascii="Times New Roman" w:hAnsi="Times New Roman" w:cs="Arial"/>
          <w:sz w:val="24"/>
          <w:szCs w:val="24"/>
        </w:rPr>
        <w:t>15.07</w:t>
      </w:r>
      <w:r w:rsidR="00EB7882">
        <w:rPr>
          <w:rFonts w:ascii="Times New Roman" w:hAnsi="Times New Roman" w:cs="Arial"/>
          <w:sz w:val="24"/>
          <w:szCs w:val="24"/>
        </w:rPr>
        <w:t>.2016г.</w:t>
      </w:r>
      <w:r w:rsidR="00EB7882">
        <w:rPr>
          <w:rFonts w:ascii="Times New Roman" w:hAnsi="Times New Roman" w:cs="Arial"/>
          <w:sz w:val="24"/>
          <w:szCs w:val="24"/>
        </w:rPr>
        <w:tab/>
      </w:r>
      <w:r w:rsidR="00EB7882">
        <w:rPr>
          <w:rFonts w:ascii="Times New Roman" w:hAnsi="Times New Roman" w:cs="Arial"/>
          <w:sz w:val="24"/>
          <w:szCs w:val="24"/>
        </w:rPr>
        <w:tab/>
      </w:r>
      <w:r w:rsidR="00EB7882">
        <w:rPr>
          <w:rFonts w:ascii="Times New Roman" w:hAnsi="Times New Roman" w:cs="Arial"/>
          <w:sz w:val="24"/>
          <w:szCs w:val="24"/>
        </w:rPr>
        <w:tab/>
      </w:r>
      <w:r w:rsidR="00EB7882">
        <w:rPr>
          <w:rFonts w:ascii="Times New Roman" w:hAnsi="Times New Roman" w:cs="Arial"/>
          <w:color w:val="FF0000"/>
          <w:sz w:val="24"/>
          <w:szCs w:val="24"/>
        </w:rPr>
        <w:tab/>
      </w:r>
      <w:r w:rsidR="002E6F19">
        <w:rPr>
          <w:rFonts w:ascii="Times New Roman" w:hAnsi="Times New Roman" w:cs="Arial"/>
          <w:sz w:val="24"/>
          <w:szCs w:val="24"/>
        </w:rPr>
        <w:t xml:space="preserve">           </w:t>
      </w:r>
      <w:r w:rsidR="00EB7882">
        <w:rPr>
          <w:rFonts w:ascii="Times New Roman" w:hAnsi="Times New Roman" w:cs="Arial"/>
          <w:color w:val="FF0000"/>
          <w:sz w:val="24"/>
          <w:szCs w:val="24"/>
        </w:rPr>
        <w:tab/>
      </w:r>
      <w:r w:rsidR="00EB7882">
        <w:rPr>
          <w:rFonts w:ascii="Times New Roman" w:hAnsi="Times New Roman" w:cs="Arial"/>
          <w:color w:val="FF0000"/>
          <w:sz w:val="24"/>
          <w:szCs w:val="24"/>
        </w:rPr>
        <w:tab/>
      </w:r>
      <w:r w:rsidR="00EB7882">
        <w:rPr>
          <w:rFonts w:ascii="Times New Roman" w:hAnsi="Times New Roman" w:cs="Arial"/>
          <w:color w:val="FF0000"/>
          <w:sz w:val="24"/>
          <w:szCs w:val="24"/>
        </w:rPr>
        <w:tab/>
      </w:r>
      <w:r w:rsidR="00EB7882">
        <w:rPr>
          <w:rFonts w:ascii="Times New Roman" w:hAnsi="Times New Roman" w:cs="Arial"/>
          <w:color w:val="FF0000"/>
          <w:sz w:val="24"/>
          <w:szCs w:val="24"/>
        </w:rPr>
        <w:tab/>
      </w:r>
      <w:r w:rsidR="00EB7882">
        <w:rPr>
          <w:rFonts w:ascii="Times New Roman" w:hAnsi="Times New Roman" w:cs="Arial"/>
          <w:color w:val="FF0000"/>
          <w:sz w:val="24"/>
          <w:szCs w:val="24"/>
        </w:rPr>
        <w:tab/>
      </w:r>
      <w:r>
        <w:rPr>
          <w:rFonts w:ascii="Times New Roman" w:hAnsi="Times New Roman" w:cs="Arial"/>
          <w:sz w:val="24"/>
          <w:szCs w:val="24"/>
        </w:rPr>
        <w:t xml:space="preserve">№ </w:t>
      </w:r>
      <w:r w:rsidR="00506840">
        <w:rPr>
          <w:rFonts w:ascii="Times New Roman" w:hAnsi="Times New Roman" w:cs="Arial"/>
          <w:sz w:val="24"/>
          <w:szCs w:val="24"/>
        </w:rPr>
        <w:t>60</w:t>
      </w:r>
    </w:p>
    <w:p w:rsidR="00EB7882" w:rsidRDefault="00EB7882" w:rsidP="00EB7882">
      <w:pPr>
        <w:pStyle w:val="a3"/>
        <w:jc w:val="center"/>
        <w:rPr>
          <w:rFonts w:ascii="Times New Roman" w:hAnsi="Times New Roman" w:cs="Arial"/>
          <w:sz w:val="24"/>
          <w:szCs w:val="24"/>
        </w:rPr>
      </w:pPr>
    </w:p>
    <w:p w:rsidR="00EB7882" w:rsidRDefault="00EB7882" w:rsidP="00EB7882">
      <w:pPr>
        <w:pStyle w:val="a3"/>
        <w:jc w:val="center"/>
        <w:rPr>
          <w:rFonts w:ascii="Times New Roman" w:hAnsi="Times New Roman" w:cs="Arial"/>
          <w:sz w:val="24"/>
          <w:szCs w:val="24"/>
        </w:rPr>
      </w:pPr>
    </w:p>
    <w:tbl>
      <w:tblPr>
        <w:tblW w:w="0" w:type="auto"/>
        <w:tblLook w:val="04A0" w:firstRow="1" w:lastRow="0" w:firstColumn="1" w:lastColumn="0" w:noHBand="0" w:noVBand="1"/>
      </w:tblPr>
      <w:tblGrid>
        <w:gridCol w:w="5394"/>
      </w:tblGrid>
      <w:tr w:rsidR="00EB7882" w:rsidTr="00EB7882">
        <w:trPr>
          <w:trHeight w:val="417"/>
        </w:trPr>
        <w:tc>
          <w:tcPr>
            <w:tcW w:w="5394" w:type="dxa"/>
            <w:hideMark/>
          </w:tcPr>
          <w:p w:rsidR="00EB7882" w:rsidRDefault="00EB7882" w:rsidP="002759DF">
            <w:pPr>
              <w:pStyle w:val="a3"/>
              <w:spacing w:line="276" w:lineRule="auto"/>
              <w:jc w:val="both"/>
              <w:rPr>
                <w:rFonts w:ascii="Times New Roman" w:hAnsi="Times New Roman" w:cs="Arial"/>
                <w:sz w:val="24"/>
                <w:szCs w:val="24"/>
                <w:lang w:eastAsia="en-US"/>
              </w:rPr>
            </w:pPr>
            <w:r>
              <w:rPr>
                <w:rFonts w:ascii="Times New Roman" w:hAnsi="Times New Roman" w:cs="Arial"/>
                <w:sz w:val="24"/>
                <w:szCs w:val="24"/>
                <w:lang w:eastAsia="en-US"/>
              </w:rPr>
              <w:t>«</w:t>
            </w:r>
            <w:r w:rsidR="002759DF">
              <w:rPr>
                <w:rFonts w:ascii="Times New Roman" w:hAnsi="Times New Roman" w:cs="Arial"/>
                <w:sz w:val="24"/>
                <w:szCs w:val="24"/>
                <w:lang w:eastAsia="en-US"/>
              </w:rPr>
              <w:t>Об упорядочении адресного хозяйства и присвоении милицейского адреса земельным участкам</w:t>
            </w:r>
            <w:r>
              <w:rPr>
                <w:rFonts w:ascii="Times New Roman" w:hAnsi="Times New Roman" w:cs="Arial"/>
                <w:color w:val="000000"/>
                <w:sz w:val="24"/>
                <w:szCs w:val="24"/>
                <w:lang w:eastAsia="en-US"/>
              </w:rPr>
              <w:t>»»</w:t>
            </w:r>
          </w:p>
        </w:tc>
      </w:tr>
    </w:tbl>
    <w:p w:rsidR="00EB7882" w:rsidRDefault="00EB7882" w:rsidP="00EB7882">
      <w:pPr>
        <w:widowControl w:val="0"/>
        <w:suppressAutoHyphens/>
        <w:ind w:firstLine="708"/>
        <w:jc w:val="both"/>
        <w:rPr>
          <w:rFonts w:eastAsia="Andale Sans UI"/>
          <w:kern w:val="2"/>
        </w:rPr>
      </w:pPr>
    </w:p>
    <w:p w:rsidR="002759DF" w:rsidRDefault="002759DF" w:rsidP="00EB7882">
      <w:pPr>
        <w:pStyle w:val="a3"/>
        <w:spacing w:before="75"/>
        <w:jc w:val="both"/>
        <w:rPr>
          <w:rFonts w:ascii="Times New Roman" w:hAnsi="Times New Roman" w:cs="Arial"/>
          <w:bCs/>
          <w:color w:val="000000"/>
          <w:sz w:val="24"/>
          <w:szCs w:val="24"/>
        </w:rPr>
      </w:pPr>
      <w:r>
        <w:rPr>
          <w:rFonts w:ascii="Times New Roman" w:hAnsi="Times New Roman" w:cs="Arial"/>
          <w:bCs/>
          <w:color w:val="000000"/>
          <w:sz w:val="24"/>
          <w:szCs w:val="24"/>
        </w:rPr>
        <w:t xml:space="preserve">На основании Постановления Правительства РО от 12.06.2012 года № 622 </w:t>
      </w:r>
      <w:r w:rsidRPr="002759DF">
        <w:rPr>
          <w:rFonts w:ascii="Times New Roman" w:hAnsi="Times New Roman" w:cs="Arial"/>
          <w:bCs/>
          <w:color w:val="000000"/>
          <w:sz w:val="24"/>
          <w:szCs w:val="24"/>
        </w:rPr>
        <w:t>«О единой системе адресного описания местоположения объектов градостроительной деятельности и ведении единого адресного реестра городских и сельских населенных пунктов Ростовской области»</w:t>
      </w:r>
      <w:r>
        <w:rPr>
          <w:rFonts w:ascii="Times New Roman" w:hAnsi="Times New Roman" w:cs="Arial"/>
          <w:bCs/>
          <w:color w:val="000000"/>
          <w:sz w:val="24"/>
          <w:szCs w:val="24"/>
        </w:rPr>
        <w:t>.</w:t>
      </w:r>
    </w:p>
    <w:p w:rsidR="00EB7882" w:rsidRDefault="00EB7882" w:rsidP="00EB7882">
      <w:pPr>
        <w:pStyle w:val="a3"/>
        <w:spacing w:before="75"/>
        <w:jc w:val="center"/>
        <w:rPr>
          <w:rFonts w:ascii="Times New Roman" w:hAnsi="Times New Roman" w:cs="Arial"/>
          <w:b/>
          <w:bCs/>
          <w:color w:val="000000"/>
          <w:sz w:val="24"/>
          <w:szCs w:val="24"/>
        </w:rPr>
      </w:pPr>
      <w:r>
        <w:rPr>
          <w:rFonts w:ascii="Times New Roman" w:hAnsi="Times New Roman" w:cs="Arial"/>
          <w:b/>
          <w:bCs/>
          <w:color w:val="000000"/>
          <w:sz w:val="24"/>
          <w:szCs w:val="24"/>
        </w:rPr>
        <w:t>Распоряжаюсь:</w:t>
      </w:r>
    </w:p>
    <w:p w:rsidR="00244472" w:rsidRDefault="002759DF" w:rsidP="00244472">
      <w:pPr>
        <w:pStyle w:val="a3"/>
        <w:numPr>
          <w:ilvl w:val="0"/>
          <w:numId w:val="3"/>
        </w:numPr>
        <w:jc w:val="both"/>
        <w:rPr>
          <w:rFonts w:ascii="Times New Roman" w:hAnsi="Times New Roman"/>
          <w:sz w:val="24"/>
          <w:szCs w:val="24"/>
        </w:rPr>
      </w:pPr>
      <w:r>
        <w:rPr>
          <w:rFonts w:ascii="Times New Roman" w:hAnsi="Times New Roman" w:cs="Arial"/>
          <w:bCs/>
          <w:color w:val="000000"/>
          <w:sz w:val="24"/>
          <w:szCs w:val="24"/>
        </w:rPr>
        <w:t>Присвоить земельному участку с кадас</w:t>
      </w:r>
      <w:r w:rsidR="00C11D9D">
        <w:rPr>
          <w:rFonts w:ascii="Times New Roman" w:hAnsi="Times New Roman" w:cs="Arial"/>
          <w:bCs/>
          <w:color w:val="000000"/>
          <w:sz w:val="24"/>
          <w:szCs w:val="24"/>
        </w:rPr>
        <w:t xml:space="preserve">тровым номером 61:26:0071001:2013 </w:t>
      </w:r>
      <w:proofErr w:type="gramStart"/>
      <w:r w:rsidR="00C11D9D">
        <w:rPr>
          <w:rFonts w:ascii="Times New Roman" w:hAnsi="Times New Roman" w:cs="Arial"/>
          <w:bCs/>
          <w:color w:val="000000"/>
          <w:sz w:val="24"/>
          <w:szCs w:val="24"/>
        </w:rPr>
        <w:t xml:space="preserve">площадью </w:t>
      </w:r>
      <w:bookmarkStart w:id="0" w:name="_GoBack"/>
      <w:bookmarkEnd w:id="0"/>
      <w:r>
        <w:rPr>
          <w:rFonts w:ascii="Times New Roman" w:hAnsi="Times New Roman" w:cs="Arial"/>
          <w:bCs/>
          <w:color w:val="000000"/>
          <w:sz w:val="24"/>
          <w:szCs w:val="24"/>
        </w:rPr>
        <w:t xml:space="preserve"> </w:t>
      </w:r>
      <w:proofErr w:type="spellStart"/>
      <w:r>
        <w:rPr>
          <w:rFonts w:ascii="Times New Roman" w:hAnsi="Times New Roman" w:cs="Arial"/>
          <w:bCs/>
          <w:color w:val="000000"/>
          <w:sz w:val="24"/>
          <w:szCs w:val="24"/>
        </w:rPr>
        <w:t>кв.м</w:t>
      </w:r>
      <w:proofErr w:type="spellEnd"/>
      <w:r>
        <w:rPr>
          <w:rFonts w:ascii="Times New Roman" w:hAnsi="Times New Roman" w:cs="Arial"/>
          <w:bCs/>
          <w:color w:val="000000"/>
          <w:sz w:val="24"/>
          <w:szCs w:val="24"/>
        </w:rPr>
        <w:t>.</w:t>
      </w:r>
      <w:proofErr w:type="gramEnd"/>
      <w:r>
        <w:rPr>
          <w:rFonts w:ascii="Times New Roman" w:hAnsi="Times New Roman" w:cs="Arial"/>
          <w:bCs/>
          <w:color w:val="000000"/>
          <w:sz w:val="24"/>
          <w:szCs w:val="24"/>
        </w:rPr>
        <w:t xml:space="preserve"> образованному в результате перераспределения земельного участка с кадастровым номером 61:26:0071001:727 принадлежащего гр. </w:t>
      </w:r>
      <w:proofErr w:type="spellStart"/>
      <w:r>
        <w:rPr>
          <w:rFonts w:ascii="Times New Roman" w:hAnsi="Times New Roman" w:cs="Arial"/>
          <w:bCs/>
          <w:color w:val="000000"/>
          <w:sz w:val="24"/>
          <w:szCs w:val="24"/>
        </w:rPr>
        <w:t>Бубнову</w:t>
      </w:r>
      <w:proofErr w:type="spellEnd"/>
      <w:r>
        <w:rPr>
          <w:rFonts w:ascii="Times New Roman" w:hAnsi="Times New Roman" w:cs="Arial"/>
          <w:bCs/>
          <w:color w:val="000000"/>
          <w:sz w:val="24"/>
          <w:szCs w:val="24"/>
        </w:rPr>
        <w:t xml:space="preserve"> Алексею Викторовичу адрес: Ростовская область, Неклиновский район, п. Золотая Коса</w:t>
      </w:r>
      <w:r w:rsidR="00244472">
        <w:rPr>
          <w:rFonts w:ascii="Times New Roman" w:hAnsi="Times New Roman" w:cs="Arial"/>
          <w:bCs/>
          <w:color w:val="000000"/>
          <w:sz w:val="24"/>
          <w:szCs w:val="24"/>
        </w:rPr>
        <w:t>, ул. Октябрьская, 85.</w:t>
      </w:r>
    </w:p>
    <w:p w:rsidR="00244472" w:rsidRPr="00244472" w:rsidRDefault="00244472" w:rsidP="00244472">
      <w:pPr>
        <w:pStyle w:val="a3"/>
        <w:numPr>
          <w:ilvl w:val="0"/>
          <w:numId w:val="3"/>
        </w:numPr>
        <w:jc w:val="both"/>
        <w:rPr>
          <w:rFonts w:ascii="Times New Roman" w:hAnsi="Times New Roman"/>
          <w:sz w:val="24"/>
          <w:szCs w:val="24"/>
        </w:rPr>
      </w:pPr>
      <w:r w:rsidRPr="00244472">
        <w:rPr>
          <w:rFonts w:ascii="Times New Roman" w:hAnsi="Times New Roman"/>
          <w:sz w:val="24"/>
          <w:szCs w:val="24"/>
        </w:rPr>
        <w:t>Присвоить земельному участку с кадаст</w:t>
      </w:r>
      <w:r w:rsidR="0055271B">
        <w:rPr>
          <w:rFonts w:ascii="Times New Roman" w:hAnsi="Times New Roman"/>
          <w:sz w:val="24"/>
          <w:szCs w:val="24"/>
        </w:rPr>
        <w:t>ровым номером 61:26:0071001:2472</w:t>
      </w:r>
      <w:r>
        <w:rPr>
          <w:rFonts w:ascii="Times New Roman" w:hAnsi="Times New Roman"/>
          <w:sz w:val="24"/>
          <w:szCs w:val="24"/>
        </w:rPr>
        <w:t xml:space="preserve"> площадью 102</w:t>
      </w:r>
      <w:r w:rsidRPr="00244472">
        <w:rPr>
          <w:rFonts w:ascii="Times New Roman" w:hAnsi="Times New Roman"/>
          <w:sz w:val="24"/>
          <w:szCs w:val="24"/>
        </w:rPr>
        <w:t xml:space="preserve"> </w:t>
      </w:r>
      <w:proofErr w:type="spellStart"/>
      <w:r w:rsidRPr="00244472">
        <w:rPr>
          <w:rFonts w:ascii="Times New Roman" w:hAnsi="Times New Roman"/>
          <w:sz w:val="24"/>
          <w:szCs w:val="24"/>
        </w:rPr>
        <w:t>кв.м</w:t>
      </w:r>
      <w:proofErr w:type="spellEnd"/>
      <w:r w:rsidRPr="00244472">
        <w:rPr>
          <w:rFonts w:ascii="Times New Roman" w:hAnsi="Times New Roman"/>
          <w:sz w:val="24"/>
          <w:szCs w:val="24"/>
        </w:rPr>
        <w:t xml:space="preserve">. образованному в результате перераспределения земельного участка с кадастровым номером 61:26:0071001:727 принадлежащего гр. </w:t>
      </w:r>
      <w:proofErr w:type="spellStart"/>
      <w:r w:rsidRPr="00244472">
        <w:rPr>
          <w:rFonts w:ascii="Times New Roman" w:hAnsi="Times New Roman"/>
          <w:sz w:val="24"/>
          <w:szCs w:val="24"/>
        </w:rPr>
        <w:t>Бубнову</w:t>
      </w:r>
      <w:proofErr w:type="spellEnd"/>
      <w:r w:rsidRPr="00244472">
        <w:rPr>
          <w:rFonts w:ascii="Times New Roman" w:hAnsi="Times New Roman"/>
          <w:sz w:val="24"/>
          <w:szCs w:val="24"/>
        </w:rPr>
        <w:t xml:space="preserve"> Алексею Викторовичу адрес: Ростовская область, Неклиновский район, п. Золотая Коса, ул. Октябрьская, 85</w:t>
      </w:r>
      <w:r>
        <w:rPr>
          <w:rFonts w:ascii="Times New Roman" w:hAnsi="Times New Roman"/>
          <w:sz w:val="24"/>
          <w:szCs w:val="24"/>
        </w:rPr>
        <w:t xml:space="preserve"> а</w:t>
      </w:r>
      <w:r w:rsidRPr="00244472">
        <w:rPr>
          <w:rFonts w:ascii="Times New Roman" w:hAnsi="Times New Roman"/>
          <w:sz w:val="24"/>
          <w:szCs w:val="24"/>
        </w:rPr>
        <w:t>.</w:t>
      </w:r>
    </w:p>
    <w:p w:rsidR="00EB7882" w:rsidRDefault="00EB7882" w:rsidP="00EB7882">
      <w:pPr>
        <w:jc w:val="both"/>
        <w:rPr>
          <w:b/>
        </w:rPr>
      </w:pPr>
    </w:p>
    <w:p w:rsidR="00EB7882" w:rsidRDefault="00EB7882" w:rsidP="00EB7882">
      <w:pPr>
        <w:jc w:val="both"/>
        <w:rPr>
          <w:b/>
        </w:rPr>
      </w:pPr>
    </w:p>
    <w:p w:rsidR="00EB7882" w:rsidRDefault="00EB7882" w:rsidP="00EB7882">
      <w:pPr>
        <w:jc w:val="both"/>
        <w:rPr>
          <w:b/>
        </w:rPr>
      </w:pPr>
    </w:p>
    <w:p w:rsidR="00244472" w:rsidRDefault="00EB7882" w:rsidP="00244472">
      <w:pPr>
        <w:jc w:val="both"/>
        <w:rPr>
          <w:b/>
        </w:rPr>
      </w:pPr>
      <w:r>
        <w:rPr>
          <w:b/>
        </w:rPr>
        <w:t>Глава</w:t>
      </w:r>
      <w:r w:rsidR="00244472">
        <w:rPr>
          <w:b/>
        </w:rPr>
        <w:t xml:space="preserve"> </w:t>
      </w:r>
      <w:r>
        <w:rPr>
          <w:b/>
        </w:rPr>
        <w:t>Поляковс</w:t>
      </w:r>
      <w:r w:rsidR="002E6F19">
        <w:rPr>
          <w:b/>
        </w:rPr>
        <w:t>кого</w:t>
      </w:r>
    </w:p>
    <w:p w:rsidR="002E6F19" w:rsidRDefault="002E6F19" w:rsidP="00244472">
      <w:pPr>
        <w:jc w:val="both"/>
        <w:sectPr w:rsidR="002E6F19">
          <w:pgSz w:w="11906" w:h="16838"/>
          <w:pgMar w:top="1134" w:right="850" w:bottom="1134" w:left="1701" w:header="708" w:footer="708" w:gutter="0"/>
          <w:cols w:space="708"/>
          <w:docGrid w:linePitch="360"/>
        </w:sectPr>
      </w:pPr>
      <w:r>
        <w:rPr>
          <w:b/>
        </w:rPr>
        <w:t xml:space="preserve"> сельского поселения </w:t>
      </w:r>
      <w:r>
        <w:rPr>
          <w:b/>
        </w:rPr>
        <w:tab/>
      </w:r>
      <w:r>
        <w:rPr>
          <w:b/>
        </w:rPr>
        <w:tab/>
      </w:r>
      <w:r>
        <w:rPr>
          <w:b/>
        </w:rPr>
        <w:tab/>
      </w:r>
      <w:r>
        <w:rPr>
          <w:b/>
        </w:rPr>
        <w:tab/>
      </w:r>
      <w:r w:rsidR="00244472">
        <w:rPr>
          <w:b/>
        </w:rPr>
        <w:t xml:space="preserve">                           </w:t>
      </w:r>
      <w:r>
        <w:rPr>
          <w:b/>
        </w:rPr>
        <w:t xml:space="preserve"> </w:t>
      </w:r>
      <w:r>
        <w:rPr>
          <w:b/>
        </w:rPr>
        <w:tab/>
      </w:r>
      <w:r w:rsidR="00EB7882">
        <w:rPr>
          <w:b/>
        </w:rPr>
        <w:t>А.</w:t>
      </w:r>
      <w:r w:rsidR="00816943">
        <w:rPr>
          <w:b/>
        </w:rPr>
        <w:t xml:space="preserve"> </w:t>
      </w:r>
      <w:r w:rsidR="00EB7882">
        <w:rPr>
          <w:b/>
        </w:rPr>
        <w:t>Н.</w:t>
      </w:r>
      <w:r w:rsidR="00816943">
        <w:rPr>
          <w:b/>
        </w:rPr>
        <w:t xml:space="preserve"> </w:t>
      </w:r>
      <w:r w:rsidR="00244472">
        <w:rPr>
          <w:b/>
        </w:rPr>
        <w:t>Га</w:t>
      </w:r>
      <w:r w:rsidR="0055271B">
        <w:rPr>
          <w:b/>
        </w:rPr>
        <w:t>лицкий</w:t>
      </w:r>
    </w:p>
    <w:p w:rsidR="0074583E" w:rsidRDefault="0074583E" w:rsidP="0055271B">
      <w:pPr>
        <w:autoSpaceDE w:val="0"/>
        <w:autoSpaceDN w:val="0"/>
        <w:adjustRightInd w:val="0"/>
      </w:pPr>
    </w:p>
    <w:sectPr w:rsidR="007458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ndale Sans UI">
    <w:altName w:val="Times New Roman"/>
    <w:charset w:val="CC"/>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71EC2"/>
    <w:multiLevelType w:val="hybridMultilevel"/>
    <w:tmpl w:val="92AA2BF8"/>
    <w:lvl w:ilvl="0" w:tplc="51EC4BA0">
      <w:start w:val="1"/>
      <w:numFmt w:val="decimal"/>
      <w:lvlText w:val="%1."/>
      <w:lvlJc w:val="left"/>
      <w:pPr>
        <w:ind w:left="720" w:hanging="360"/>
      </w:pPr>
      <w:rPr>
        <w:rFonts w:cs="Arial"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9B350F"/>
    <w:multiLevelType w:val="hybridMultilevel"/>
    <w:tmpl w:val="9070BC52"/>
    <w:lvl w:ilvl="0" w:tplc="7FBA9B26">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639775F1"/>
    <w:multiLevelType w:val="hybridMultilevel"/>
    <w:tmpl w:val="FF2E131E"/>
    <w:lvl w:ilvl="0" w:tplc="D6180C6E">
      <w:start w:val="1"/>
      <w:numFmt w:val="decimal"/>
      <w:lvlText w:val="%1."/>
      <w:lvlJc w:val="left"/>
      <w:pPr>
        <w:ind w:left="720" w:hanging="360"/>
      </w:pPr>
      <w:rPr>
        <w:rFonts w:ascii="Times New Roman" w:eastAsia="Times New Roman" w:hAnsi="Times New Roman" w:cs="Arial"/>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F90"/>
    <w:rsid w:val="00071E53"/>
    <w:rsid w:val="002140A7"/>
    <w:rsid w:val="00244472"/>
    <w:rsid w:val="002759DF"/>
    <w:rsid w:val="002B68E7"/>
    <w:rsid w:val="002C35C6"/>
    <w:rsid w:val="002D325E"/>
    <w:rsid w:val="002E6F19"/>
    <w:rsid w:val="00506840"/>
    <w:rsid w:val="0055271B"/>
    <w:rsid w:val="0074583E"/>
    <w:rsid w:val="00816943"/>
    <w:rsid w:val="009078A0"/>
    <w:rsid w:val="00BC14F0"/>
    <w:rsid w:val="00C11D9D"/>
    <w:rsid w:val="00EB7882"/>
    <w:rsid w:val="00F55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93CDE"/>
  <w15:chartTrackingRefBased/>
  <w15:docId w15:val="{1249D556-8B87-4B83-9846-71E3F44D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2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unhideWhenUsed/>
    <w:qFormat/>
    <w:rsid w:val="00EB7882"/>
    <w:pPr>
      <w:spacing w:after="0" w:line="240" w:lineRule="auto"/>
    </w:pPr>
    <w:rPr>
      <w:rFonts w:ascii="Calibri" w:eastAsia="Times New Roman" w:hAnsi="Calibri" w:cs="Times New Roman"/>
      <w:lang w:eastAsia="ru-RU"/>
    </w:rPr>
  </w:style>
  <w:style w:type="character" w:customStyle="1" w:styleId="fontstyle98">
    <w:name w:val="fontstyle98"/>
    <w:basedOn w:val="a0"/>
    <w:rsid w:val="00EB7882"/>
    <w:rPr>
      <w:rFonts w:ascii="Times New Roman" w:hAnsi="Times New Roman" w:cs="Times New Roman" w:hint="default"/>
    </w:rPr>
  </w:style>
  <w:style w:type="table" w:styleId="a4">
    <w:name w:val="Table Grid"/>
    <w:basedOn w:val="a1"/>
    <w:uiPriority w:val="39"/>
    <w:rsid w:val="002E6F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816943"/>
    <w:rPr>
      <w:rFonts w:ascii="Segoe UI" w:hAnsi="Segoe UI" w:cs="Segoe UI"/>
      <w:sz w:val="18"/>
      <w:szCs w:val="18"/>
    </w:rPr>
  </w:style>
  <w:style w:type="character" w:customStyle="1" w:styleId="a6">
    <w:name w:val="Текст выноски Знак"/>
    <w:basedOn w:val="a0"/>
    <w:link w:val="a5"/>
    <w:uiPriority w:val="99"/>
    <w:semiHidden/>
    <w:rsid w:val="0081694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7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C14E8-DC67-4749-8AE8-37D3D7629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208</Words>
  <Characters>1188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2016-07-14T12:11:00Z</cp:lastPrinted>
  <dcterms:created xsi:type="dcterms:W3CDTF">2016-07-20T11:07:00Z</dcterms:created>
  <dcterms:modified xsi:type="dcterms:W3CDTF">2016-07-26T11:05:00Z</dcterms:modified>
</cp:coreProperties>
</file>