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56" w:rsidRPr="002D635E" w:rsidRDefault="002D635E" w:rsidP="00936556">
      <w:pPr>
        <w:pStyle w:val="aa"/>
        <w:rPr>
          <w:b/>
          <w:u w:val="single"/>
        </w:rPr>
      </w:pPr>
      <w:r>
        <w:t xml:space="preserve">                               </w:t>
      </w:r>
      <w:r w:rsidR="00936556">
        <w:rPr>
          <w:noProof/>
          <w:lang w:eastAsia="ru-RU"/>
        </w:rPr>
        <w:drawing>
          <wp:inline distT="0" distB="0" distL="0" distR="0">
            <wp:extent cx="765810" cy="946150"/>
            <wp:effectExtent l="1905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Pr="002D635E">
        <w:rPr>
          <w:b/>
          <w:u w:val="single"/>
        </w:rPr>
        <w:t>ПРОЕКТ</w:t>
      </w:r>
    </w:p>
    <w:p w:rsidR="00936556" w:rsidRDefault="00936556" w:rsidP="00936556">
      <w:pPr>
        <w:pStyle w:val="aa"/>
        <w:rPr>
          <w:sz w:val="32"/>
        </w:rPr>
      </w:pPr>
      <w:r>
        <w:rPr>
          <w:sz w:val="32"/>
        </w:rPr>
        <w:t>МЕСТНОЕ САМОУПРАВЛЕНИЕ</w:t>
      </w:r>
    </w:p>
    <w:p w:rsidR="00936556" w:rsidRDefault="00936556" w:rsidP="00936556">
      <w:pPr>
        <w:pStyle w:val="aa"/>
        <w:rPr>
          <w:b/>
          <w:szCs w:val="36"/>
        </w:rPr>
      </w:pPr>
      <w:r>
        <w:rPr>
          <w:b/>
          <w:szCs w:val="36"/>
        </w:rPr>
        <w:t>АДМИНИСТРАЦИЯ</w:t>
      </w:r>
    </w:p>
    <w:p w:rsidR="00936556" w:rsidRDefault="00936556" w:rsidP="00936556">
      <w:pPr>
        <w:pStyle w:val="aa"/>
        <w:rPr>
          <w:b/>
          <w:szCs w:val="36"/>
        </w:rPr>
      </w:pPr>
      <w:r>
        <w:rPr>
          <w:b/>
          <w:szCs w:val="36"/>
        </w:rPr>
        <w:t>ПОЛЯКОВСКОГО СЕЛЬСКОГО ПОСЕЛЕНИЯ</w:t>
      </w:r>
    </w:p>
    <w:p w:rsidR="00936556" w:rsidRDefault="000F0CF1" w:rsidP="00936556">
      <w:pPr>
        <w:pStyle w:val="aa"/>
        <w:rPr>
          <w:sz w:val="32"/>
        </w:rPr>
      </w:pPr>
      <w:r w:rsidRPr="000F0CF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5.5pt;margin-top:18.95pt;width:468pt;height:7.2pt;z-index:251660288;v-text-anchor:middle" strokeweight=".26mm">
            <v:fill color2="black"/>
            <v:stroke joinstyle="miter"/>
            <v:textpath style="font-family:&quot;Arial&quot;;font-weight:bold;v-text-kern:t" fitpath="t" string="_________________&#10;_________________"/>
          </v:shape>
        </w:pict>
      </w:r>
      <w:r w:rsidR="00936556">
        <w:rPr>
          <w:sz w:val="32"/>
        </w:rPr>
        <w:t>НЕКЛИНОВСКОГО РАЙОНА РОСТОВСКОЙ ОБЛАСТИ</w:t>
      </w:r>
    </w:p>
    <w:p w:rsidR="00936556" w:rsidRDefault="00936556" w:rsidP="00936556">
      <w:pPr>
        <w:spacing w:line="240" w:lineRule="auto"/>
        <w:contextualSpacing/>
      </w:pPr>
    </w:p>
    <w:p w:rsidR="00936556" w:rsidRPr="00076EC6" w:rsidRDefault="00936556" w:rsidP="00936556">
      <w:pPr>
        <w:spacing w:line="240" w:lineRule="auto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36556" w:rsidRPr="00936556" w:rsidRDefault="00936556" w:rsidP="0093655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6556">
        <w:rPr>
          <w:rFonts w:ascii="Times New Roman" w:hAnsi="Times New Roman" w:cs="Times New Roman"/>
          <w:sz w:val="28"/>
          <w:szCs w:val="28"/>
        </w:rPr>
        <w:t>х. Красный Десант</w:t>
      </w:r>
    </w:p>
    <w:p w:rsidR="00871E5E" w:rsidRPr="00871E5E" w:rsidRDefault="00871E5E" w:rsidP="00936556">
      <w:pPr>
        <w:tabs>
          <w:tab w:val="left" w:pos="9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 2016 г.</w:t>
      </w: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</w:t>
      </w:r>
    </w:p>
    <w:p w:rsidR="00871E5E" w:rsidRPr="00871E5E" w:rsidRDefault="00871E5E" w:rsidP="00936556">
      <w:pPr>
        <w:widowControl w:val="0"/>
        <w:autoSpaceDE w:val="0"/>
        <w:autoSpaceDN w:val="0"/>
        <w:spacing w:after="0" w:line="240" w:lineRule="auto"/>
        <w:ind w:right="52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</w:t>
      </w:r>
      <w:r w:rsidR="002F37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Поляковского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1252DB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159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Административных регламентов предоставления муниципальных услуг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Поляковском сельском поселении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1E5E" w:rsidRPr="00871E5E" w:rsidRDefault="00871E5E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E5E" w:rsidRPr="008803CC" w:rsidRDefault="00871E5E" w:rsidP="00E67C5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88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871E5E" w:rsidRPr="008803CC" w:rsidRDefault="00871E5E" w:rsidP="00E67C5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5E" w:rsidRPr="008803CC" w:rsidRDefault="0048705D" w:rsidP="0048705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Постановление Администрации </w:t>
      </w:r>
      <w:r w:rsidR="002F3706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Поляковского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от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159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Административных регламентов предоставления муниципальных услуг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Поляковском сельском поселении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следующие изменения:</w:t>
      </w:r>
    </w:p>
    <w:p w:rsidR="0048705D" w:rsidRPr="008803CC" w:rsidRDefault="0048705D" w:rsidP="00777F40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40"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="00777F40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Сверка арендных платежей с арендаторами земельных участков муниципального имущества</w:t>
      </w:r>
      <w:r w:rsidR="00777F40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705D" w:rsidRPr="008803CC" w:rsidRDefault="0048705D" w:rsidP="00777F40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2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абзацем следующего содержания:</w:t>
      </w:r>
    </w:p>
    <w:p w:rsidR="0048705D" w:rsidRPr="008803CC" w:rsidRDefault="0048705D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</w:t>
      </w:r>
      <w:r w:rsidR="00777F40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 и органам местного самоуправления</w:t>
      </w:r>
      <w:r w:rsidR="00777F40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7F40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7F40" w:rsidRPr="008803CC" w:rsidRDefault="00777F40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</w:t>
      </w:r>
      <w:r w:rsidR="001252DB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87E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7F40" w:rsidRPr="008803CC" w:rsidRDefault="00777F40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AF6A44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F6A44" w:rsidRPr="008803CC">
        <w:rPr>
          <w:rFonts w:ascii="Times New Roman" w:hAnsi="Times New Roman" w:cs="Times New Roman"/>
          <w:sz w:val="24"/>
          <w:szCs w:val="24"/>
        </w:rPr>
        <w:t>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</w:t>
      </w:r>
      <w:r w:rsidR="00AF6A44" w:rsidRPr="008803CC">
        <w:rPr>
          <w:rFonts w:ascii="Times New Roman" w:eastAsia="Calibri" w:hAnsi="Times New Roman" w:cs="Times New Roman"/>
          <w:sz w:val="24"/>
          <w:szCs w:val="24"/>
        </w:rPr>
        <w:t>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F6A44" w:rsidRPr="008803CC">
        <w:rPr>
          <w:rFonts w:ascii="Times New Roman" w:eastAsia="Calibri" w:hAnsi="Times New Roman" w:cs="Times New Roman"/>
          <w:sz w:val="24"/>
          <w:szCs w:val="24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Изменение вида разрешенного использования земельных участков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 xml:space="preserve">Предоставление земельных участков льготным категориям граждан, </w:t>
      </w:r>
      <w:r w:rsidR="00BB0109" w:rsidRPr="008803CC">
        <w:rPr>
          <w:rFonts w:ascii="Times New Roman" w:hAnsi="Times New Roman" w:cs="Times New Roman"/>
          <w:sz w:val="24"/>
          <w:szCs w:val="24"/>
        </w:rPr>
        <w:t>инвалидам и семьям, имеющим в своем составе детей - инвалидов, а также гражданам, подвергшимся воздействию радиации вследствие катастрофы на Чернобыльской АЭС, в собственность или в аренду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bCs/>
          <w:sz w:val="24"/>
          <w:szCs w:val="24"/>
        </w:rPr>
        <w:t>Согласование возможности установления сервитута и заключение соглашения об установлении сервитута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sz w:val="24"/>
          <w:szCs w:val="24"/>
        </w:rPr>
        <w:t>Предварительное согласование п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 xml:space="preserve">редоставления </w:t>
      </w:r>
      <w:r w:rsidR="00BB0109" w:rsidRPr="008803CC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Выдача справки об отсутствии (наличии)  задолженности по арендной плате за земельный участок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Заключение дополнительных соглашений к договорам аренды, безвозмездного  пользования земельным участком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Выдача арендатору земельного участка согласия на залог права аренды земельного участка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Заключение договора аренды, безвозмездного пользования земельногоучастка, образованного в результате раздела (объединения), перераспределения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sz w:val="24"/>
          <w:szCs w:val="24"/>
        </w:rPr>
        <w:t>Постановка на учет граждан, имеющих трех и более детей в целях бесплатного предоставления земельного участка в собственность для индивидуального жилищного строительства, ведения личного подсобного хозяйства или создания крестьянского (фермерского) хозяйства»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Расторжение договора аренды, безвозмездного пользования земельным участком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8803CC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sz w:val="24"/>
          <w:szCs w:val="24"/>
        </w:rPr>
        <w:t>Прекращение права постоянного (бессрочного) пользования земельным участком или права пожизненного наследуемого владения земельным участком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1252DB" w:rsidRPr="008803CC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B06F4D" w:rsidRPr="008803CC" w:rsidRDefault="00B06F4D" w:rsidP="00B06F4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sz w:val="24"/>
          <w:szCs w:val="24"/>
        </w:rPr>
        <w:t>Утверждение схемы расположения земельного участка на кадастровом плане территории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B06F4D" w:rsidRPr="008803CC" w:rsidRDefault="00B06F4D" w:rsidP="00B06F4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1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hAnsi="Times New Roman" w:cs="Times New Roman"/>
          <w:bCs/>
          <w:spacing w:val="-1"/>
          <w:sz w:val="24"/>
          <w:szCs w:val="24"/>
        </w:rPr>
        <w:t>Уточнение  вида и принадлежности платежей по арендной плате или возврат излишне оплаченных денежных средств за муниципальное имущество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B06F4D" w:rsidRPr="008803CC" w:rsidRDefault="00B06F4D" w:rsidP="00B06F4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B0109" w:rsidRPr="008803CC">
        <w:rPr>
          <w:rFonts w:ascii="Times New Roman" w:eastAsia="Calibri" w:hAnsi="Times New Roman" w:cs="Times New Roman"/>
          <w:sz w:val="24"/>
          <w:szCs w:val="24"/>
        </w:rPr>
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«- Распоряжением Правительства РФ от 01.11.2016 № 2326-Р «Об утверждении перечня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B06F4D" w:rsidRPr="008803CC" w:rsidRDefault="00B06F4D" w:rsidP="00B06F4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об объектах учета из реестра муниципального имущества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B06F4D" w:rsidRPr="008803CC" w:rsidRDefault="00B06F4D" w:rsidP="00B06F4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Заключение договоров аренды муниципального имущества (за исключением земельных участков) на новый срок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B06F4D" w:rsidRPr="008803CC" w:rsidRDefault="00B06F4D" w:rsidP="00B06F4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Предоставление муниципального имущества (за исключением земельных участков) в аренду без проведения торгов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Расторжение договора аренды муниципального  имущества (за исключением земельных участков)»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З</w:t>
      </w:r>
      <w:r w:rsidR="00A96A88" w:rsidRPr="008803CC">
        <w:rPr>
          <w:rFonts w:ascii="Times New Roman" w:hAnsi="Times New Roman" w:cs="Times New Roman"/>
          <w:bCs/>
          <w:sz w:val="24"/>
          <w:szCs w:val="24"/>
        </w:rPr>
        <w:t>аключение дополнительных соглашений к договорам аренды муниципального имущества (за исключением земельных участков)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Передача в муниципальную собственность ранее приватизированных жилых помещений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«- Распоряжением Правительства РФ от 01.11.2016 № 2326-Р «Об утверждении перечня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Предоставление разрешения на строительство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Предоставление разрешения на  ввод объекта в эксплуатацию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Прием заявлений и выдача документов о согласовании переустройства и (или) перепланировки жилого помещения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Выдача актов приемочной комиссии после переустройства и (или) перепланировки жилого помещения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eastAsia="Calibri" w:hAnsi="Times New Roman" w:cs="Times New Roman"/>
          <w:sz w:val="24"/>
          <w:szCs w:val="24"/>
        </w:rPr>
        <w:t>Предоставление градостроительного плана земельного участка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F6A44" w:rsidRPr="008803CC" w:rsidRDefault="00AF6A44" w:rsidP="00AF6A44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A96A88" w:rsidRPr="008803CC">
        <w:rPr>
          <w:rFonts w:ascii="Times New Roman" w:hAnsi="Times New Roman" w:cs="Times New Roman"/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F6A44" w:rsidRPr="008803CC" w:rsidRDefault="00AF6A44" w:rsidP="00AF6A44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96A88" w:rsidRPr="008803CC" w:rsidRDefault="00A96A88" w:rsidP="00A96A88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8803CC" w:rsidRPr="008803CC">
        <w:rPr>
          <w:rFonts w:ascii="Times New Roman" w:hAnsi="Times New Roman" w:cs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96A88" w:rsidRPr="008803CC" w:rsidRDefault="00A96A88" w:rsidP="00A96A88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8803CC" w:rsidRPr="008803CC">
        <w:rPr>
          <w:rFonts w:ascii="Times New Roman" w:hAnsi="Times New Roman" w:cs="Times New Roman"/>
          <w:sz w:val="24"/>
          <w:szCs w:val="24"/>
        </w:rPr>
        <w:t>Присвоение, изменение и аннулирование адреса объекта адресации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96A88" w:rsidRPr="008803CC" w:rsidRDefault="00A96A88" w:rsidP="00A96A88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8803CC" w:rsidRPr="008803CC">
        <w:rPr>
          <w:rFonts w:ascii="Times New Roman" w:hAnsi="Times New Roman" w:cs="Times New Roman"/>
          <w:sz w:val="24"/>
          <w:szCs w:val="24"/>
        </w:rPr>
        <w:t>Согласование проектных решений по отделке фасадов (паспортов цветовых решений фасадов) при ремонте зданий, сооружений и временных объектов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A96A88" w:rsidRPr="008803CC" w:rsidRDefault="00A96A88" w:rsidP="00A96A88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Pr="008803CC">
        <w:rPr>
          <w:rFonts w:ascii="Times New Roman" w:hAnsi="Times New Roman" w:cs="Times New Roman"/>
          <w:sz w:val="24"/>
          <w:szCs w:val="24"/>
        </w:rPr>
        <w:t xml:space="preserve"> «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8803CC" w:rsidRPr="008803CC">
        <w:rPr>
          <w:rFonts w:ascii="Times New Roman" w:hAnsi="Times New Roman" w:cs="Times New Roman"/>
          <w:sz w:val="24"/>
          <w:szCs w:val="24"/>
        </w:rPr>
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раздел 2 пункт 8 дополнить абзацем следующего содержания: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раздел 2 пункт 10 изложить в следующей редакции:</w:t>
      </w:r>
    </w:p>
    <w:p w:rsidR="00A96A88" w:rsidRPr="008803CC" w:rsidRDefault="00A96A88" w:rsidP="00A96A88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871E5E" w:rsidRPr="008803CC" w:rsidRDefault="00777F40" w:rsidP="009365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1E5E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вступает в силу со дня его официального опубликования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(обнародования)</w:t>
      </w:r>
      <w:r w:rsidR="00871E5E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3CC" w:rsidRDefault="00777F40" w:rsidP="008803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71E5E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исполнением </w:t>
      </w:r>
      <w:r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871E5E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 w:rsidR="008803CC" w:rsidRPr="008803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936556" w:rsidRDefault="00936556" w:rsidP="008803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556" w:rsidRPr="008803CC" w:rsidRDefault="00936556" w:rsidP="008803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1E5E" w:rsidRPr="00936556" w:rsidRDefault="00871E5E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871E5E" w:rsidRPr="00936556" w:rsidRDefault="002F3706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Поляковского</w:t>
      </w:r>
    </w:p>
    <w:p w:rsidR="00CC75A4" w:rsidRPr="00936556" w:rsidRDefault="00871E5E" w:rsidP="00777F40">
      <w:pPr>
        <w:widowControl w:val="0"/>
        <w:tabs>
          <w:tab w:val="left" w:pos="82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F3706"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А.Н.Галицкий</w:t>
      </w:r>
    </w:p>
    <w:sectPr w:rsidR="00CC75A4" w:rsidRPr="00936556" w:rsidSect="00936556">
      <w:headerReference w:type="default" r:id="rId9"/>
      <w:pgSz w:w="11906" w:h="16838"/>
      <w:pgMar w:top="709" w:right="475" w:bottom="851" w:left="1166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013" w:rsidRDefault="00357013" w:rsidP="007C0FEA">
      <w:pPr>
        <w:spacing w:after="0" w:line="240" w:lineRule="auto"/>
      </w:pPr>
      <w:r>
        <w:separator/>
      </w:r>
    </w:p>
  </w:endnote>
  <w:endnote w:type="continuationSeparator" w:id="0">
    <w:p w:rsidR="00357013" w:rsidRDefault="00357013" w:rsidP="007C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013" w:rsidRDefault="00357013" w:rsidP="007C0FEA">
      <w:pPr>
        <w:spacing w:after="0" w:line="240" w:lineRule="auto"/>
      </w:pPr>
      <w:r>
        <w:separator/>
      </w:r>
    </w:p>
  </w:footnote>
  <w:footnote w:type="continuationSeparator" w:id="0">
    <w:p w:rsidR="00357013" w:rsidRDefault="00357013" w:rsidP="007C0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9272023"/>
      <w:docPartObj>
        <w:docPartGallery w:val="Page Numbers (Top of Page)"/>
        <w:docPartUnique/>
      </w:docPartObj>
    </w:sdtPr>
    <w:sdtContent>
      <w:p w:rsidR="00AF6A44" w:rsidRDefault="000F0CF1">
        <w:pPr>
          <w:pStyle w:val="a4"/>
          <w:jc w:val="center"/>
        </w:pPr>
        <w:fldSimple w:instr="PAGE   \* MERGEFORMAT">
          <w:r w:rsidR="002D635E">
            <w:rPr>
              <w:noProof/>
            </w:rPr>
            <w:t>17</w:t>
          </w:r>
        </w:fldSimple>
      </w:p>
    </w:sdtContent>
  </w:sdt>
  <w:p w:rsidR="00AF6A44" w:rsidRDefault="00AF6A4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A323F"/>
    <w:multiLevelType w:val="multilevel"/>
    <w:tmpl w:val="257C63E4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4C0"/>
    <w:rsid w:val="00003D83"/>
    <w:rsid w:val="000F0CF1"/>
    <w:rsid w:val="001252DB"/>
    <w:rsid w:val="001B57B4"/>
    <w:rsid w:val="002D635E"/>
    <w:rsid w:val="002F3706"/>
    <w:rsid w:val="00357013"/>
    <w:rsid w:val="0048705D"/>
    <w:rsid w:val="00777F40"/>
    <w:rsid w:val="007B64C0"/>
    <w:rsid w:val="007C0FEA"/>
    <w:rsid w:val="008426C9"/>
    <w:rsid w:val="00871E5E"/>
    <w:rsid w:val="008803CC"/>
    <w:rsid w:val="00936556"/>
    <w:rsid w:val="0094287E"/>
    <w:rsid w:val="00980F70"/>
    <w:rsid w:val="00A67012"/>
    <w:rsid w:val="00A96A88"/>
    <w:rsid w:val="00AF6A44"/>
    <w:rsid w:val="00B06F4D"/>
    <w:rsid w:val="00BA40EC"/>
    <w:rsid w:val="00BB0109"/>
    <w:rsid w:val="00C10780"/>
    <w:rsid w:val="00C2123B"/>
    <w:rsid w:val="00CB503A"/>
    <w:rsid w:val="00CC75A4"/>
    <w:rsid w:val="00DC632A"/>
    <w:rsid w:val="00DD7E2B"/>
    <w:rsid w:val="00E67C57"/>
    <w:rsid w:val="00F1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0FEA"/>
  </w:style>
  <w:style w:type="paragraph" w:styleId="a6">
    <w:name w:val="footer"/>
    <w:basedOn w:val="a"/>
    <w:link w:val="a7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0FEA"/>
  </w:style>
  <w:style w:type="paragraph" w:styleId="a8">
    <w:name w:val="Balloon Text"/>
    <w:basedOn w:val="a"/>
    <w:link w:val="a9"/>
    <w:uiPriority w:val="99"/>
    <w:semiHidden/>
    <w:unhideWhenUsed/>
    <w:rsid w:val="002F3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706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qFormat/>
    <w:rsid w:val="00936556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b">
    <w:name w:val="Название Знак"/>
    <w:basedOn w:val="a0"/>
    <w:link w:val="aa"/>
    <w:rsid w:val="00936556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9365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365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0FEA"/>
  </w:style>
  <w:style w:type="paragraph" w:styleId="a6">
    <w:name w:val="footer"/>
    <w:basedOn w:val="a"/>
    <w:link w:val="a7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0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CE7E4-9A22-4F52-9DDE-72B5CF50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10169</Words>
  <Characters>57966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Шпорт</dc:creator>
  <cp:lastModifiedBy>User</cp:lastModifiedBy>
  <cp:revision>10</cp:revision>
  <cp:lastPrinted>2016-11-13T11:56:00Z</cp:lastPrinted>
  <dcterms:created xsi:type="dcterms:W3CDTF">2016-12-08T08:35:00Z</dcterms:created>
  <dcterms:modified xsi:type="dcterms:W3CDTF">2016-11-14T07:30:00Z</dcterms:modified>
</cp:coreProperties>
</file>